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70" w:rsidRPr="00945887" w:rsidRDefault="005D4170" w:rsidP="005D4170">
      <w:pPr>
        <w:rPr>
          <w:rFonts w:ascii="Arial" w:hAnsi="Arial" w:cs="Arial"/>
        </w:rPr>
      </w:pP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SREDNJA ŠKOLA BRAĆA RADIĆ KAŠTEL ŠTAFILIĆ-NEHAJ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Put poljoprivrednika 5 ,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21 217Kaštel Štafilić- Nehaj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tajništvo-tel. 021/234 505; ravnateljica: tel/ fax 021/ 234 599 </w:t>
      </w:r>
    </w:p>
    <w:p w:rsidR="005D4170" w:rsidRPr="00945887" w:rsidRDefault="005D4170" w:rsidP="005D4170">
      <w:pPr>
        <w:jc w:val="center"/>
        <w:rPr>
          <w:rFonts w:ascii="Calibri" w:hAnsi="Calibri"/>
          <w:color w:val="0070C0"/>
          <w:u w:val="single"/>
        </w:rPr>
      </w:pPr>
      <w:r w:rsidRPr="00945887">
        <w:rPr>
          <w:rFonts w:ascii="Arial" w:hAnsi="Arial" w:cs="Arial"/>
          <w:b/>
        </w:rPr>
        <w:t>e-mail</w:t>
      </w:r>
      <w:r w:rsidRPr="00945887">
        <w:rPr>
          <w:rFonts w:ascii="Arial" w:hAnsi="Arial" w:cs="Arial"/>
          <w:color w:val="0070C0"/>
          <w:u w:val="single"/>
        </w:rPr>
        <w:t xml:space="preserve">: </w:t>
      </w:r>
      <w:hyperlink r:id="rId5" w:history="1">
        <w:r w:rsidRPr="00945887">
          <w:rPr>
            <w:rFonts w:ascii="Arial" w:hAnsi="Arial" w:cs="Arial"/>
            <w:color w:val="0070C0"/>
            <w:u w:val="single"/>
          </w:rPr>
          <w:t>ured@ss-bracaradic-kastelstafilicnehaj.skole.hr</w:t>
        </w:r>
      </w:hyperlink>
    </w:p>
    <w:p w:rsidR="005D4170" w:rsidRPr="00945887" w:rsidRDefault="00F85C41" w:rsidP="005D4170">
      <w:pPr>
        <w:jc w:val="center"/>
        <w:rPr>
          <w:rFonts w:ascii="Arial" w:hAnsi="Arial" w:cs="Arial"/>
          <w:color w:val="0070C0"/>
          <w:u w:val="single"/>
        </w:rPr>
      </w:pPr>
      <w:hyperlink r:id="rId6" w:tgtFrame="_blank" w:history="1">
        <w:r w:rsidR="005D4170" w:rsidRPr="00945887">
          <w:rPr>
            <w:rFonts w:ascii="Arial" w:hAnsi="Arial" w:cs="Arial"/>
            <w:color w:val="0070C0"/>
            <w:u w:val="single"/>
            <w:shd w:val="clear" w:color="auto" w:fill="FFFFFF"/>
          </w:rPr>
          <w:t>natjecanje.ppv2015@gmail.com</w:t>
        </w:r>
      </w:hyperlink>
    </w:p>
    <w:p w:rsidR="005D4170" w:rsidRPr="00945887" w:rsidRDefault="005D4170" w:rsidP="005D4170">
      <w:pPr>
        <w:rPr>
          <w:rFonts w:ascii="Arial" w:hAnsi="Arial" w:cs="Arial"/>
        </w:rPr>
      </w:pP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Natjecanje učenika/ca srednjih škola Republike Hrvatske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 xml:space="preserve"> u natjecateljskim disciplinama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Iz Obrazovnog sektora POLJOPRIVREDA, PREHRANA, VETERINA</w:t>
      </w:r>
    </w:p>
    <w:p w:rsidR="005D4170" w:rsidRPr="00945887" w:rsidRDefault="005D4170" w:rsidP="005D4170">
      <w:pPr>
        <w:jc w:val="center"/>
        <w:rPr>
          <w:rFonts w:ascii="Arial" w:hAnsi="Arial" w:cs="Arial"/>
          <w:b/>
        </w:rPr>
      </w:pPr>
      <w:r w:rsidRPr="00945887">
        <w:rPr>
          <w:rFonts w:ascii="Arial" w:hAnsi="Arial" w:cs="Arial"/>
          <w:b/>
        </w:rPr>
        <w:t>discipline: AGRO, FLORA, NUTRI-VITA I VETERINARSKI TEHNIČAR</w:t>
      </w:r>
    </w:p>
    <w:p w:rsidR="005D4170" w:rsidRPr="00945887" w:rsidRDefault="005D4170" w:rsidP="005D417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786"/>
        <w:gridCol w:w="2142"/>
        <w:gridCol w:w="4360"/>
      </w:tblGrid>
      <w:tr w:rsidR="005D4170" w:rsidRPr="00945887" w:rsidTr="00165F0B">
        <w:trPr>
          <w:trHeight w:val="142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 xml:space="preserve">Natjecanje organiziraju: 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Ministarstvo znanosti, obrazovanja i sporta,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 Agencija za strukovno obrazovaje i obrazovanje  odraslih,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Srednja škola Braća Radić Kaštel Šta</w:t>
            </w:r>
            <w:r w:rsidR="00CB0A37">
              <w:rPr>
                <w:rFonts w:ascii="Arial" w:hAnsi="Arial" w:cs="Arial"/>
              </w:rPr>
              <w:t>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škola domaćin</w:t>
            </w:r>
          </w:p>
        </w:tc>
      </w:tr>
      <w:tr w:rsidR="005D4170" w:rsidRPr="00945887" w:rsidTr="00165F0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Natjecanje provodi 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Državno povjerenstvo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</w:tr>
      <w:tr w:rsidR="005D4170" w:rsidRPr="00945887" w:rsidTr="00165F0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Sjedište i adresa Državnog povjerenstva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Srednja škola Braća Radić Kaštel Štafilić-Nehaj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Put poljoprivrede 5 </w:t>
            </w:r>
          </w:p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</w:rPr>
              <w:t>21 217Kaštel Štafilić-Nehaj</w:t>
            </w:r>
          </w:p>
        </w:tc>
      </w:tr>
      <w:tr w:rsidR="005D4170" w:rsidRPr="00945887" w:rsidTr="00165F0B">
        <w:trPr>
          <w:trHeight w:val="115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Predsjednica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Marija Kezele, prof.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Srednja škola Braća Radić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Kaštel Štafilić-Nehaj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Put poljoprivrede 5 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 xml:space="preserve"> 21 217Kaštel Štafilić-Nehaj</w:t>
            </w:r>
          </w:p>
        </w:tc>
      </w:tr>
      <w:tr w:rsidR="005D4170" w:rsidRPr="00945887" w:rsidTr="00165F0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tel: : 021/ 234 599</w:t>
            </w:r>
          </w:p>
        </w:tc>
      </w:tr>
      <w:tr w:rsidR="005D4170" w:rsidRPr="00945887" w:rsidTr="00165F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fax: 021/ 234 599</w:t>
            </w:r>
          </w:p>
        </w:tc>
      </w:tr>
      <w:tr w:rsidR="005D4170" w:rsidRPr="00945887" w:rsidTr="00165F0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945887">
              <w:rPr>
                <w:rFonts w:ascii="Arial" w:hAnsi="Arial" w:cs="Arial"/>
              </w:rPr>
              <w:t>mail:</w:t>
            </w:r>
            <w:hyperlink r:id="rId7" w:tgtFrame="_blank" w:history="1">
              <w:r w:rsidRPr="0094588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natjecanje.ppv2015@gmail.com</w:t>
              </w:r>
            </w:hyperlink>
          </w:p>
        </w:tc>
      </w:tr>
      <w:tr w:rsidR="005D4170" w:rsidRPr="00945887" w:rsidTr="00165F0B">
        <w:trPr>
          <w:trHeight w:val="142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Tajnica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Dragica Vrgoč, dipl. ing., viša stručna savjetnica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Agencija za strukovno obrazovaje i obrazovanje  odraslih,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Radnička cesta 37 b</w:t>
            </w:r>
          </w:p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10 000 Zagreb</w:t>
            </w:r>
          </w:p>
        </w:tc>
      </w:tr>
      <w:tr w:rsidR="005D4170" w:rsidRPr="00945887" w:rsidTr="00165F0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tel: 01/6274 652</w:t>
            </w:r>
          </w:p>
        </w:tc>
      </w:tr>
      <w:tr w:rsidR="005D4170" w:rsidRPr="00945887" w:rsidTr="00165F0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fax:01/6274 625</w:t>
            </w:r>
          </w:p>
        </w:tc>
      </w:tr>
      <w:tr w:rsidR="005D4170" w:rsidRPr="00945887" w:rsidTr="00165F0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</w:rPr>
            </w:pPr>
            <w:r w:rsidRPr="00945887">
              <w:rPr>
                <w:rFonts w:ascii="Arial" w:hAnsi="Arial" w:cs="Arial"/>
              </w:rPr>
              <w:t>e-mail: dragica.vrgoc@asoo.hr</w:t>
            </w:r>
          </w:p>
        </w:tc>
      </w:tr>
      <w:tr w:rsidR="005D4170" w:rsidRPr="00945887" w:rsidTr="00165F0B">
        <w:trPr>
          <w:trHeight w:val="150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Vremenik natjecanja: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Školsko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30. siječnja 2015.</w:t>
            </w:r>
          </w:p>
        </w:tc>
      </w:tr>
      <w:tr w:rsidR="005D4170" w:rsidRPr="00945887" w:rsidTr="00165F0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Državno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0" w:rsidRPr="00945887" w:rsidRDefault="005D4170" w:rsidP="00165F0B">
            <w:pPr>
              <w:rPr>
                <w:rFonts w:ascii="Arial" w:hAnsi="Arial" w:cs="Arial"/>
                <w:b/>
              </w:rPr>
            </w:pPr>
            <w:r w:rsidRPr="00945887">
              <w:rPr>
                <w:rFonts w:ascii="Arial" w:hAnsi="Arial" w:cs="Arial"/>
                <w:b/>
              </w:rPr>
              <w:t>23. i 24. travnja 2015.</w:t>
            </w:r>
          </w:p>
        </w:tc>
      </w:tr>
    </w:tbl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5D4170" w:rsidRPr="00945887" w:rsidRDefault="005D4170" w:rsidP="005D4170">
      <w:pPr>
        <w:rPr>
          <w:rFonts w:ascii="Arial" w:hAnsi="Arial" w:cs="Arial"/>
          <w:b/>
        </w:rPr>
      </w:pPr>
    </w:p>
    <w:p w:rsidR="00B0787F" w:rsidRDefault="00B0787F" w:rsidP="00250A42">
      <w:pPr>
        <w:rPr>
          <w:rFonts w:ascii="Arial" w:hAnsi="Arial" w:cs="Arial"/>
          <w:b/>
          <w:sz w:val="28"/>
          <w:szCs w:val="28"/>
        </w:rPr>
      </w:pPr>
    </w:p>
    <w:p w:rsidR="00B0787F" w:rsidRPr="00C23B04" w:rsidRDefault="00B0787F" w:rsidP="00250A42">
      <w:pPr>
        <w:rPr>
          <w:rFonts w:ascii="Arial" w:hAnsi="Arial" w:cs="Arial"/>
          <w:b/>
        </w:rPr>
      </w:pPr>
    </w:p>
    <w:p w:rsidR="00436D07" w:rsidRPr="00C23B04" w:rsidRDefault="00250A42" w:rsidP="00436D07">
      <w:pPr>
        <w:jc w:val="center"/>
        <w:rPr>
          <w:rFonts w:ascii="Arial" w:hAnsi="Arial" w:cs="Arial"/>
          <w:b/>
        </w:rPr>
      </w:pPr>
      <w:r w:rsidRPr="00C23B04">
        <w:rPr>
          <w:rFonts w:ascii="Arial" w:hAnsi="Arial" w:cs="Arial"/>
          <w:b/>
        </w:rPr>
        <w:t>X</w:t>
      </w:r>
      <w:r w:rsidR="00436D07" w:rsidRPr="00C23B04">
        <w:rPr>
          <w:rFonts w:ascii="Arial" w:hAnsi="Arial" w:cs="Arial"/>
          <w:b/>
        </w:rPr>
        <w:t>. Školsko natjecanje učenika/ica srednjih škola</w:t>
      </w:r>
    </w:p>
    <w:p w:rsidR="00250A42" w:rsidRPr="00C23B04" w:rsidRDefault="00436D07" w:rsidP="00250A42">
      <w:pPr>
        <w:jc w:val="center"/>
        <w:rPr>
          <w:rFonts w:ascii="Arial" w:hAnsi="Arial" w:cs="Arial"/>
          <w:b/>
        </w:rPr>
      </w:pPr>
      <w:r w:rsidRPr="00C23B04">
        <w:rPr>
          <w:rFonts w:ascii="Arial" w:hAnsi="Arial" w:cs="Arial"/>
          <w:b/>
        </w:rPr>
        <w:t>Republike Hrvatske u Obrazovnom sektoru poljoprivreda, prehrana i veterina</w:t>
      </w:r>
      <w:r w:rsidR="004228D0" w:rsidRPr="00C23B04">
        <w:rPr>
          <w:rFonts w:ascii="Arial" w:hAnsi="Arial" w:cs="Arial"/>
          <w:b/>
        </w:rPr>
        <w:t xml:space="preserve"> u </w:t>
      </w:r>
      <w:r w:rsidR="00250A42" w:rsidRPr="00C23B04">
        <w:rPr>
          <w:rFonts w:ascii="Arial" w:hAnsi="Arial" w:cs="Arial"/>
          <w:b/>
        </w:rPr>
        <w:t xml:space="preserve">disciplini  NUTRI-VITA </w:t>
      </w:r>
    </w:p>
    <w:p w:rsidR="00484178" w:rsidRPr="00484178" w:rsidRDefault="00484178" w:rsidP="00250A4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84178" w:rsidRPr="00C23B04" w:rsidRDefault="002B3BD7" w:rsidP="00484178">
      <w:pPr>
        <w:jc w:val="center"/>
        <w:rPr>
          <w:rFonts w:ascii="Arial" w:hAnsi="Arial" w:cs="Arial"/>
          <w:b/>
          <w:u w:val="single"/>
        </w:rPr>
      </w:pPr>
      <w:r w:rsidRPr="00C23B04">
        <w:rPr>
          <w:rFonts w:ascii="Arial" w:hAnsi="Arial" w:cs="Arial"/>
          <w:b/>
          <w:u w:val="single"/>
        </w:rPr>
        <w:t xml:space="preserve">UPUTE ZA PROVEDBU ŠKOLSKOG </w:t>
      </w:r>
      <w:r w:rsidR="00484178" w:rsidRPr="00C23B04">
        <w:rPr>
          <w:rFonts w:ascii="Arial" w:hAnsi="Arial" w:cs="Arial"/>
          <w:b/>
          <w:u w:val="single"/>
        </w:rPr>
        <w:t xml:space="preserve">NATJECANJA U 2014./15. šk. god. </w:t>
      </w:r>
    </w:p>
    <w:p w:rsidR="00250A42" w:rsidRPr="00C23B04" w:rsidRDefault="00250A42" w:rsidP="00250A42">
      <w:pPr>
        <w:rPr>
          <w:rFonts w:ascii="Arial" w:hAnsi="Arial" w:cs="Arial"/>
          <w:b/>
          <w:u w:val="single"/>
        </w:rPr>
      </w:pPr>
    </w:p>
    <w:p w:rsidR="00250A42" w:rsidRDefault="00250A42" w:rsidP="00250A42">
      <w:pPr>
        <w:rPr>
          <w:rFonts w:ascii="Arial" w:hAnsi="Arial" w:cs="Arial"/>
          <w:b/>
        </w:rPr>
      </w:pPr>
      <w:r w:rsidRPr="00250A42">
        <w:rPr>
          <w:rFonts w:ascii="Arial" w:hAnsi="Arial" w:cs="Arial"/>
          <w:b/>
        </w:rPr>
        <w:t>TEMA NATJECANJA:</w:t>
      </w:r>
      <w:r>
        <w:rPr>
          <w:rFonts w:ascii="Arial" w:hAnsi="Arial" w:cs="Arial"/>
        </w:rPr>
        <w:t xml:space="preserve"> </w:t>
      </w:r>
      <w:r w:rsidRPr="00250A42">
        <w:rPr>
          <w:rFonts w:ascii="Arial" w:hAnsi="Arial" w:cs="Arial"/>
        </w:rPr>
        <w:t>KONZERVIRANJE I PRERADA VOĆA I POVRĆA</w:t>
      </w:r>
    </w:p>
    <w:p w:rsidR="00250A42" w:rsidRDefault="00250A42" w:rsidP="00250A42">
      <w:pPr>
        <w:rPr>
          <w:rFonts w:ascii="Arial" w:hAnsi="Arial" w:cs="Arial"/>
          <w:b/>
        </w:rPr>
      </w:pPr>
      <w:r w:rsidRPr="00250A42">
        <w:rPr>
          <w:rFonts w:ascii="Arial" w:hAnsi="Arial" w:cs="Arial"/>
          <w:b/>
        </w:rPr>
        <w:t>TEMA PRAKTIČNOG ZADATKA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50A42">
        <w:rPr>
          <w:rFonts w:ascii="Arial" w:hAnsi="Arial" w:cs="Arial"/>
        </w:rPr>
        <w:t>BLANŠIRANJE I PASTERIZACIJA POVRĆA</w:t>
      </w:r>
    </w:p>
    <w:p w:rsidR="00250A42" w:rsidRDefault="00250A42" w:rsidP="00250A42">
      <w:pPr>
        <w:rPr>
          <w:rFonts w:ascii="Arial" w:hAnsi="Arial" w:cs="Arial"/>
        </w:rPr>
      </w:pPr>
    </w:p>
    <w:p w:rsid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Natjecanje se sastoji od pisane provjere stručno teorijskoga znanja i praktičnog zadatka. </w:t>
      </w:r>
    </w:p>
    <w:p w:rsid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>-  Pisana provjera stručno teorijskog znanja – test ima 25 zadataka, traje najviše 60       minuta, boduje se s 35 bodova</w:t>
      </w:r>
    </w:p>
    <w:p w:rsidR="00250A42" w:rsidRP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>- Praktični zadatak – traje najviše 180 minuta, boduje se sa 65 bodova.</w:t>
      </w:r>
    </w:p>
    <w:p w:rsid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>Kriterij odabira na Državno natjecanje:</w:t>
      </w:r>
    </w:p>
    <w:p w:rsidR="00250A42" w:rsidRDefault="00250A42" w:rsidP="00250A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75 % riješenosti zadataka na Školskom natjecanju </w:t>
      </w:r>
    </w:p>
    <w:p w:rsidR="00250A42" w:rsidRPr="00FB5571" w:rsidRDefault="00250A42" w:rsidP="00250A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prvoplasirani u svim školama na Školskom natjecanju uz 75 % riješenosti zadataka</w:t>
      </w:r>
    </w:p>
    <w:p w:rsidR="00250A42" w:rsidRPr="00FB5571" w:rsidRDefault="00FB5571" w:rsidP="00250A42">
      <w:pPr>
        <w:jc w:val="center"/>
        <w:rPr>
          <w:rFonts w:ascii="Arial" w:hAnsi="Arial" w:cs="Arial"/>
          <w:b/>
        </w:rPr>
      </w:pPr>
      <w:r w:rsidRPr="00FB5571">
        <w:rPr>
          <w:rFonts w:ascii="Arial" w:hAnsi="Arial" w:cs="Arial"/>
          <w:b/>
        </w:rPr>
        <w:t>Pribor i reagensi potrebni za pripremu  i provedbu školskog natjecanja</w:t>
      </w:r>
    </w:p>
    <w:p w:rsidR="00250A42" w:rsidRDefault="00250A42" w:rsidP="00250A42">
      <w:pPr>
        <w:rPr>
          <w:rFonts w:ascii="Arial" w:hAnsi="Arial" w:cs="Arial"/>
          <w:b/>
          <w:shd w:val="clear" w:color="auto" w:fill="FFFFFF" w:themeFill="background1"/>
        </w:rPr>
      </w:pPr>
    </w:p>
    <w:p w:rsid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  <w:b/>
        </w:rPr>
        <w:t>ZADATAK:</w:t>
      </w:r>
      <w:r>
        <w:rPr>
          <w:rFonts w:ascii="Arial" w:hAnsi="Arial" w:cs="Arial"/>
        </w:rPr>
        <w:t xml:space="preserve"> u školskom praktikumu  konzervirati povrće pasterizacijom uz predhodno blanširanje na pari.</w:t>
      </w:r>
    </w:p>
    <w:p w:rsidR="00250A42" w:rsidRDefault="00250A42" w:rsidP="00250A42">
      <w:pPr>
        <w:rPr>
          <w:rFonts w:ascii="Arial" w:hAnsi="Arial" w:cs="Arial"/>
        </w:rPr>
      </w:pPr>
    </w:p>
    <w:p w:rsidR="00250A42" w:rsidRDefault="00250A42" w:rsidP="00250A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UZORAK: </w:t>
      </w:r>
      <w:r>
        <w:rPr>
          <w:rFonts w:ascii="Arial" w:hAnsi="Arial" w:cs="Arial"/>
        </w:rPr>
        <w:t xml:space="preserve">cvjetača </w:t>
      </w:r>
    </w:p>
    <w:p w:rsidR="00250A42" w:rsidRDefault="00250A42" w:rsidP="00250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PRIBOR:                                                                      BROJ KOMADA:</w:t>
      </w:r>
    </w:p>
    <w:tbl>
      <w:tblPr>
        <w:tblStyle w:val="TableGrid"/>
        <w:tblW w:w="9382" w:type="dxa"/>
        <w:tblLook w:val="04A0"/>
      </w:tblPr>
      <w:tblGrid>
        <w:gridCol w:w="6430"/>
        <w:gridCol w:w="2952"/>
      </w:tblGrid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Električno kuhalo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Staklenka s poklopcem od 700 ml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4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Široke  staklene laboratorijske čaše  od 1litre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Metalna cjediljka za domaćinstvo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15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Stakleni štapić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kom.</w:t>
            </w:r>
          </w:p>
        </w:tc>
      </w:tr>
      <w:tr w:rsidR="00250A42" w:rsidTr="00250A42">
        <w:trPr>
          <w:trHeight w:val="274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Stakleni lijevak                                                           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1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Menzura od 250 ml ili veća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Termometar 250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09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Piknometar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Filter-papir-manji komadić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Laboratorijska vaga  (+/- 0.0001)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Kuhinjska vaga (+/- 0.1)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2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Pećnica (sterilizator)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74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Metalna posuda za vodenu kupelj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Štoperica ili sat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9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Flomaster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Kuhinjski nož  i podloga za rezanje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6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259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Plastična posuda oko 2 litre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39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kom.</w:t>
            </w:r>
          </w:p>
        </w:tc>
      </w:tr>
      <w:tr w:rsidR="00250A42" w:rsidTr="00250A42">
        <w:trPr>
          <w:trHeight w:val="287"/>
        </w:trPr>
        <w:tc>
          <w:tcPr>
            <w:tcW w:w="6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Platnena krpa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0A42" w:rsidRDefault="00250A42">
            <w:pPr>
              <w:ind w:left="14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kom.</w:t>
            </w:r>
          </w:p>
        </w:tc>
      </w:tr>
      <w:tr w:rsidR="00250A42" w:rsidTr="00250A42">
        <w:trPr>
          <w:trHeight w:val="300"/>
        </w:trPr>
        <w:tc>
          <w:tcPr>
            <w:tcW w:w="6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Satno staklo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0A42" w:rsidRDefault="0025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1 kom.</w:t>
            </w:r>
          </w:p>
        </w:tc>
      </w:tr>
      <w:tr w:rsidR="00250A42" w:rsidTr="00250A42">
        <w:trPr>
          <w:trHeight w:val="237"/>
        </w:trPr>
        <w:tc>
          <w:tcPr>
            <w:tcW w:w="6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42" w:rsidRDefault="00250A42" w:rsidP="00250A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Žličica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42" w:rsidRDefault="0025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1 kom.</w:t>
            </w:r>
          </w:p>
          <w:p w:rsidR="00250A42" w:rsidRDefault="00250A42">
            <w:pPr>
              <w:ind w:left="1406"/>
              <w:jc w:val="right"/>
              <w:rPr>
                <w:rFonts w:ascii="Arial" w:hAnsi="Arial" w:cs="Arial"/>
              </w:rPr>
            </w:pPr>
          </w:p>
        </w:tc>
      </w:tr>
    </w:tbl>
    <w:p w:rsidR="00250A42" w:rsidRDefault="00250A42" w:rsidP="00250A4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0A42" w:rsidRDefault="00250A42" w:rsidP="00250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NAPOMENA:</w:t>
      </w:r>
      <w:r>
        <w:rPr>
          <w:rFonts w:ascii="Arial" w:hAnsi="Arial" w:cs="Arial"/>
        </w:rPr>
        <w:t xml:space="preserve"> Pri realizaciji praktičnog zadatka učenici mogu koristiti  uobičajeni pribor i opremu iz praktikuma i laboratorija kojima škola raspolaže.</w:t>
      </w:r>
    </w:p>
    <w:p w:rsidR="00250A42" w:rsidRDefault="00250A42" w:rsidP="00250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REAGENSI</w:t>
      </w:r>
      <w:r>
        <w:rPr>
          <w:rFonts w:ascii="Arial" w:hAnsi="Arial" w:cs="Arial"/>
        </w:rPr>
        <w:t>: 2%-tna otopina kuhinjske soli, kuhinjska sol, destilirana voda, vodovodna voda.</w:t>
      </w:r>
    </w:p>
    <w:p w:rsidR="00250A42" w:rsidRDefault="00250A42" w:rsidP="00250A42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250A42" w:rsidRDefault="00250A42" w:rsidP="00250A42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250A42" w:rsidRDefault="00250A42" w:rsidP="00250A42">
      <w:pPr>
        <w:pStyle w:val="Heading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Predsjednica Državnog povjerenstva </w:t>
      </w:r>
    </w:p>
    <w:p w:rsidR="00250A42" w:rsidRDefault="00250A42" w:rsidP="00250A42">
      <w:pPr>
        <w:pStyle w:val="Heading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Marija Kezele, prof.</w:t>
      </w:r>
    </w:p>
    <w:p w:rsidR="00250A42" w:rsidRDefault="00250A42" w:rsidP="00250A42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:rsidR="00250A42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sve potrebne informacije obratite se: </w:t>
      </w:r>
    </w:p>
    <w:p w:rsidR="00250A42" w:rsidRDefault="00250A42" w:rsidP="00250A42">
      <w:r>
        <w:rPr>
          <w:rFonts w:ascii="Arial" w:hAnsi="Arial" w:cs="Arial"/>
        </w:rPr>
        <w:t>Agenciji za strukovno obrazovanje i obrazovanje odraslih</w:t>
      </w:r>
      <w:r w:rsidR="008605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66FF"/>
          </w:rPr>
          <w:t>dragica.vrgoc@asoo.hr</w:t>
        </w:r>
      </w:hyperlink>
      <w:r>
        <w:rPr>
          <w:rFonts w:ascii="Arial" w:hAnsi="Arial" w:cs="Arial"/>
          <w:color w:val="0066FF"/>
        </w:rPr>
        <w:t>.</w:t>
      </w:r>
      <w:r>
        <w:rPr>
          <w:rFonts w:ascii="Arial" w:hAnsi="Arial" w:cs="Arial"/>
          <w:color w:val="548DD4"/>
        </w:rPr>
        <w:t xml:space="preserve"> </w:t>
      </w:r>
      <w:r>
        <w:rPr>
          <w:rFonts w:ascii="Arial" w:hAnsi="Arial" w:cs="Arial"/>
        </w:rPr>
        <w:t>ili na adresu Državnog povjerenstva: e-mail:</w:t>
      </w:r>
      <w:hyperlink r:id="rId9" w:tgtFrame="_blank" w:history="1">
        <w:r>
          <w:rPr>
            <w:rStyle w:val="Hyperlink"/>
            <w:rFonts w:ascii="Arial" w:hAnsi="Arial" w:cs="Arial"/>
            <w:color w:val="0070C0"/>
            <w:shd w:val="clear" w:color="auto" w:fill="FFFFFF"/>
          </w:rPr>
          <w:t>natjecanje.ppv2015@gmail.com</w:t>
        </w:r>
      </w:hyperlink>
    </w:p>
    <w:p w:rsidR="009F42B1" w:rsidRPr="009F42B1" w:rsidRDefault="009F42B1" w:rsidP="00250A42">
      <w:pPr>
        <w:rPr>
          <w:rFonts w:ascii="Arial" w:hAnsi="Arial" w:cs="Arial"/>
        </w:rPr>
      </w:pPr>
    </w:p>
    <w:p w:rsidR="00250A42" w:rsidRPr="00CB0A37" w:rsidRDefault="00250A42" w:rsidP="00250A42">
      <w:pPr>
        <w:rPr>
          <w:rFonts w:ascii="Arial" w:hAnsi="Arial" w:cs="Arial"/>
        </w:rPr>
      </w:pPr>
      <w:r>
        <w:rPr>
          <w:rFonts w:ascii="Arial" w:hAnsi="Arial" w:cs="Arial"/>
        </w:rPr>
        <w:t>Sve  obavijesti vezane za natjecanje možete pratiti i na web stranicama Škole domaćina</w:t>
      </w:r>
      <w:r w:rsidR="00CB0A37">
        <w:rPr>
          <w:rFonts w:ascii="Arial" w:hAnsi="Arial" w:cs="Arial"/>
        </w:rPr>
        <w:t xml:space="preserve">  </w:t>
      </w:r>
      <w:hyperlink r:id="rId10" w:history="1">
        <w:r w:rsidRPr="009F42B1">
          <w:rPr>
            <w:rStyle w:val="Hyperlink"/>
            <w:rFonts w:ascii="Arial" w:hAnsi="Arial" w:cs="Arial"/>
            <w:color w:val="000000" w:themeColor="text1"/>
          </w:rPr>
          <w:t>www.ss-braca</w:t>
        </w:r>
      </w:hyperlink>
      <w:r w:rsidRPr="009F42B1">
        <w:rPr>
          <w:rFonts w:ascii="Arial" w:hAnsi="Arial" w:cs="Arial"/>
          <w:u w:val="single"/>
        </w:rPr>
        <w:t xml:space="preserve"> radic-kastelstafilicnehaj.skole.hr</w:t>
      </w: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317D1" w:rsidRDefault="002317D1" w:rsidP="002317D1">
      <w:pPr>
        <w:shd w:val="clear" w:color="auto" w:fill="FFFFFF"/>
        <w:rPr>
          <w:rFonts w:ascii="Arial" w:hAnsi="Arial" w:cs="Arial"/>
          <w:b/>
          <w:color w:val="222222"/>
        </w:rPr>
      </w:pPr>
      <w:r w:rsidRPr="002317D1">
        <w:rPr>
          <w:rFonts w:ascii="Arial" w:hAnsi="Arial" w:cs="Arial"/>
          <w:b/>
          <w:color w:val="222222"/>
        </w:rPr>
        <w:t xml:space="preserve"> NAPOMENA: </w:t>
      </w:r>
    </w:p>
    <w:p w:rsidR="0048363C" w:rsidRPr="002317D1" w:rsidRDefault="0048363C" w:rsidP="002317D1">
      <w:pPr>
        <w:shd w:val="clear" w:color="auto" w:fill="FFFFFF"/>
        <w:rPr>
          <w:rFonts w:ascii="Arial" w:hAnsi="Arial" w:cs="Arial"/>
          <w:b/>
          <w:color w:val="222222"/>
        </w:rPr>
      </w:pP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  <w:r w:rsidRPr="0048363C">
        <w:rPr>
          <w:rFonts w:ascii="Arial" w:hAnsi="Arial" w:cs="Arial"/>
          <w:color w:val="222222"/>
        </w:rPr>
        <w:t xml:space="preserve">Agencija za strukovno obrazovanje i obrazovanje odraslih </w:t>
      </w:r>
      <w:r w:rsidRPr="0048363C">
        <w:rPr>
          <w:rFonts w:ascii="Arial" w:hAnsi="Arial" w:cs="Arial"/>
          <w:b/>
          <w:color w:val="222222"/>
        </w:rPr>
        <w:t>je otvorila</w:t>
      </w:r>
      <w:r w:rsidRPr="0048363C">
        <w:rPr>
          <w:rFonts w:ascii="Arial" w:hAnsi="Arial" w:cs="Arial"/>
          <w:color w:val="222222"/>
        </w:rPr>
        <w:t xml:space="preserve"> </w:t>
      </w:r>
      <w:r w:rsidRPr="0048363C">
        <w:rPr>
          <w:rFonts w:ascii="Arial" w:hAnsi="Arial" w:cs="Arial"/>
          <w:b/>
          <w:color w:val="222222"/>
        </w:rPr>
        <w:t>informacijski sustav Vetis</w:t>
      </w:r>
      <w:r w:rsidRPr="0048363C">
        <w:rPr>
          <w:rFonts w:ascii="Arial" w:hAnsi="Arial" w:cs="Arial"/>
          <w:color w:val="222222"/>
        </w:rPr>
        <w:t>,dakle škole mogu prijaviti učenike i mentore za školska natjecanja po disciplinama.</w:t>
      </w: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  <w:r w:rsidRPr="0048363C">
        <w:rPr>
          <w:rFonts w:ascii="Arial" w:hAnsi="Arial" w:cs="Arial"/>
          <w:b/>
          <w:bCs/>
          <w:color w:val="222222"/>
        </w:rPr>
        <w:t>Vrijeme prijave</w:t>
      </w:r>
      <w:r w:rsidRPr="0048363C">
        <w:rPr>
          <w:rStyle w:val="apple-converted-space"/>
          <w:rFonts w:ascii="Arial" w:hAnsi="Arial" w:cs="Arial"/>
          <w:color w:val="222222"/>
        </w:rPr>
        <w:t> </w:t>
      </w:r>
      <w:r w:rsidRPr="0048363C">
        <w:rPr>
          <w:rFonts w:ascii="Arial" w:hAnsi="Arial" w:cs="Arial"/>
          <w:color w:val="222222"/>
        </w:rPr>
        <w:t>za školska natjecanja je do</w:t>
      </w:r>
      <w:r w:rsidRPr="0048363C">
        <w:rPr>
          <w:rStyle w:val="apple-converted-space"/>
          <w:rFonts w:ascii="Arial" w:hAnsi="Arial" w:cs="Arial"/>
          <w:color w:val="222222"/>
        </w:rPr>
        <w:t> </w:t>
      </w:r>
      <w:r w:rsidRPr="0048363C">
        <w:rPr>
          <w:rFonts w:ascii="Arial" w:hAnsi="Arial" w:cs="Arial"/>
          <w:b/>
          <w:bCs/>
          <w:color w:val="222222"/>
        </w:rPr>
        <w:t>23. siječnja 2015</w:t>
      </w:r>
      <w:r w:rsidRPr="0048363C">
        <w:rPr>
          <w:rFonts w:ascii="Arial" w:hAnsi="Arial" w:cs="Arial"/>
          <w:color w:val="222222"/>
        </w:rPr>
        <w:t>.</w:t>
      </w: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  <w:r w:rsidRPr="0048363C">
        <w:rPr>
          <w:rFonts w:ascii="Arial" w:hAnsi="Arial" w:cs="Arial"/>
          <w:color w:val="222222"/>
        </w:rPr>
        <w:t>Na dan natjecanja,</w:t>
      </w:r>
      <w:r w:rsidRPr="0048363C">
        <w:rPr>
          <w:rStyle w:val="apple-converted-space"/>
          <w:rFonts w:ascii="Arial" w:hAnsi="Arial" w:cs="Arial"/>
          <w:color w:val="222222"/>
        </w:rPr>
        <w:t> </w:t>
      </w:r>
      <w:r w:rsidRPr="0048363C">
        <w:rPr>
          <w:rFonts w:ascii="Arial" w:hAnsi="Arial" w:cs="Arial"/>
          <w:b/>
          <w:bCs/>
          <w:color w:val="222222"/>
        </w:rPr>
        <w:t>30. siječnja 2015</w:t>
      </w:r>
      <w:r w:rsidRPr="0048363C">
        <w:rPr>
          <w:rFonts w:ascii="Arial" w:hAnsi="Arial" w:cs="Arial"/>
          <w:color w:val="222222"/>
        </w:rPr>
        <w:t>. škole će preuzeti zadatke za školska natjecanja za natjecateljske</w:t>
      </w:r>
    </w:p>
    <w:p w:rsidR="002317D1" w:rsidRPr="0048363C" w:rsidRDefault="002317D1" w:rsidP="002317D1">
      <w:pPr>
        <w:shd w:val="clear" w:color="auto" w:fill="FFFFFF"/>
        <w:rPr>
          <w:rFonts w:ascii="Arial" w:hAnsi="Arial" w:cs="Arial"/>
          <w:color w:val="222222"/>
        </w:rPr>
      </w:pPr>
      <w:r w:rsidRPr="0048363C">
        <w:rPr>
          <w:rFonts w:ascii="Arial" w:hAnsi="Arial" w:cs="Arial"/>
          <w:color w:val="222222"/>
        </w:rPr>
        <w:t>discipline Agro, Flora, Nutri-vita i Veterinarski tehničar.</w:t>
      </w:r>
    </w:p>
    <w:p w:rsidR="002317D1" w:rsidRPr="0048363C" w:rsidRDefault="002317D1" w:rsidP="002317D1">
      <w:pPr>
        <w:ind w:left="720"/>
        <w:rPr>
          <w:rFonts w:ascii="Arial" w:hAnsi="Arial" w:cs="Arial"/>
        </w:rPr>
      </w:pPr>
    </w:p>
    <w:p w:rsidR="00250A42" w:rsidRPr="0048363C" w:rsidRDefault="00250A42" w:rsidP="005D4170">
      <w:pPr>
        <w:rPr>
          <w:rFonts w:ascii="Arial" w:hAnsi="Arial" w:cs="Arial"/>
          <w:b/>
        </w:rPr>
      </w:pPr>
    </w:p>
    <w:p w:rsidR="00267982" w:rsidRDefault="00B52C33" w:rsidP="00267982">
      <w:pPr>
        <w:rPr>
          <w:rFonts w:ascii="Arial" w:hAnsi="Arial" w:cs="Arial"/>
        </w:rPr>
      </w:pPr>
      <w:r>
        <w:rPr>
          <w:rFonts w:ascii="Arial" w:hAnsi="Arial" w:cs="Arial"/>
        </w:rPr>
        <w:t>Molimo škole d</w:t>
      </w:r>
      <w:r w:rsidR="00267982">
        <w:rPr>
          <w:rFonts w:ascii="Arial" w:hAnsi="Arial" w:cs="Arial"/>
        </w:rPr>
        <w:t xml:space="preserve">a potvrde primitak ove obavijesti na službeni e-mail natjecanja </w:t>
      </w:r>
    </w:p>
    <w:p w:rsidR="00267982" w:rsidRDefault="00267982" w:rsidP="00267982">
      <w:pPr>
        <w:ind w:left="720"/>
        <w:rPr>
          <w:rFonts w:ascii="Arial" w:hAnsi="Arial" w:cs="Arial"/>
        </w:rPr>
      </w:pPr>
    </w:p>
    <w:p w:rsidR="00267982" w:rsidRDefault="00F85C41" w:rsidP="00267982">
      <w:hyperlink r:id="rId11" w:tgtFrame="_blank" w:history="1">
        <w:r w:rsidR="00267982">
          <w:rPr>
            <w:rStyle w:val="Hyperlink"/>
            <w:rFonts w:ascii="Arial" w:hAnsi="Arial" w:cs="Arial"/>
            <w:color w:val="0070C0"/>
            <w:shd w:val="clear" w:color="auto" w:fill="FFFFFF"/>
          </w:rPr>
          <w:t>natjecanje.ppv2015@gmail.com</w:t>
        </w:r>
      </w:hyperlink>
    </w:p>
    <w:p w:rsidR="00267982" w:rsidRDefault="00267982" w:rsidP="00267982">
      <w:pPr>
        <w:ind w:left="720"/>
        <w:jc w:val="both"/>
        <w:rPr>
          <w:rFonts w:ascii="Arial" w:hAnsi="Arial" w:cs="Arial"/>
        </w:rPr>
      </w:pPr>
    </w:p>
    <w:p w:rsidR="00250A42" w:rsidRPr="0048363C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Default="00250A42" w:rsidP="005D4170">
      <w:pPr>
        <w:rPr>
          <w:rFonts w:ascii="Arial" w:hAnsi="Arial" w:cs="Arial"/>
          <w:b/>
          <w:sz w:val="28"/>
          <w:szCs w:val="28"/>
        </w:rPr>
      </w:pPr>
    </w:p>
    <w:p w:rsidR="00250A42" w:rsidRPr="004228D0" w:rsidRDefault="00250A42" w:rsidP="005D4170">
      <w:pPr>
        <w:rPr>
          <w:rFonts w:ascii="Arial" w:hAnsi="Arial" w:cs="Arial"/>
          <w:b/>
          <w:sz w:val="28"/>
          <w:szCs w:val="28"/>
        </w:rPr>
      </w:pPr>
    </w:p>
    <w:sectPr w:rsidR="00250A42" w:rsidRPr="004228D0" w:rsidSect="00A2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09F"/>
    <w:multiLevelType w:val="hybridMultilevel"/>
    <w:tmpl w:val="18ACD76E"/>
    <w:lvl w:ilvl="0" w:tplc="7682FE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E77F0"/>
    <w:multiLevelType w:val="hybridMultilevel"/>
    <w:tmpl w:val="AB78ABC4"/>
    <w:lvl w:ilvl="0" w:tplc="9606F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584"/>
    <w:multiLevelType w:val="hybridMultilevel"/>
    <w:tmpl w:val="F1EEFF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52548"/>
    <w:multiLevelType w:val="hybridMultilevel"/>
    <w:tmpl w:val="F7BA5F6C"/>
    <w:lvl w:ilvl="0" w:tplc="817E4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6E18"/>
    <w:multiLevelType w:val="hybridMultilevel"/>
    <w:tmpl w:val="2E7CD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132B"/>
    <w:multiLevelType w:val="hybridMultilevel"/>
    <w:tmpl w:val="327AFE5A"/>
    <w:lvl w:ilvl="0" w:tplc="94E6A1A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8D1"/>
    <w:rsid w:val="000B1F75"/>
    <w:rsid w:val="000B68C4"/>
    <w:rsid w:val="001F08D1"/>
    <w:rsid w:val="002317D1"/>
    <w:rsid w:val="00250A42"/>
    <w:rsid w:val="00267982"/>
    <w:rsid w:val="002B3BD7"/>
    <w:rsid w:val="002F06E6"/>
    <w:rsid w:val="003113EE"/>
    <w:rsid w:val="00372FC8"/>
    <w:rsid w:val="004228D0"/>
    <w:rsid w:val="00426837"/>
    <w:rsid w:val="00436D07"/>
    <w:rsid w:val="0048363C"/>
    <w:rsid w:val="00484178"/>
    <w:rsid w:val="005D4170"/>
    <w:rsid w:val="00641F8B"/>
    <w:rsid w:val="007232FD"/>
    <w:rsid w:val="00734BCF"/>
    <w:rsid w:val="00736E4F"/>
    <w:rsid w:val="00747915"/>
    <w:rsid w:val="00756D34"/>
    <w:rsid w:val="007E3A90"/>
    <w:rsid w:val="00811DFA"/>
    <w:rsid w:val="00855D3F"/>
    <w:rsid w:val="008605F9"/>
    <w:rsid w:val="00860F64"/>
    <w:rsid w:val="009F42B1"/>
    <w:rsid w:val="00A25937"/>
    <w:rsid w:val="00B0787F"/>
    <w:rsid w:val="00B447DD"/>
    <w:rsid w:val="00B52C33"/>
    <w:rsid w:val="00B757D9"/>
    <w:rsid w:val="00BE6537"/>
    <w:rsid w:val="00C23B04"/>
    <w:rsid w:val="00C41DAE"/>
    <w:rsid w:val="00C74DD9"/>
    <w:rsid w:val="00C80CBD"/>
    <w:rsid w:val="00CB0A37"/>
    <w:rsid w:val="00D139EB"/>
    <w:rsid w:val="00D325F3"/>
    <w:rsid w:val="00D757F3"/>
    <w:rsid w:val="00E64072"/>
    <w:rsid w:val="00F85C41"/>
    <w:rsid w:val="00FB5571"/>
    <w:rsid w:val="00FD0A9C"/>
    <w:rsid w:val="00FE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50A4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70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25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0A4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50A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3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vrgoc@aso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jecanje.ppv20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nje.ppv2015@gmail.com" TargetMode="External"/><Relationship Id="rId11" Type="http://schemas.openxmlformats.org/officeDocument/2006/relationships/hyperlink" Target="mailto:natjecanje.ppv2015@gmail.com" TargetMode="External"/><Relationship Id="rId5" Type="http://schemas.openxmlformats.org/officeDocument/2006/relationships/hyperlink" Target="mailto:ured@ss-bracaradic-kastelstafilicnehaj.skole.hr" TargetMode="External"/><Relationship Id="rId10" Type="http://schemas.openxmlformats.org/officeDocument/2006/relationships/hyperlink" Target="http://www.ss-br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jecanje.ppv2015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</cp:lastModifiedBy>
  <cp:revision>14</cp:revision>
  <dcterms:created xsi:type="dcterms:W3CDTF">2015-01-07T09:58:00Z</dcterms:created>
  <dcterms:modified xsi:type="dcterms:W3CDTF">2015-01-09T09:58:00Z</dcterms:modified>
</cp:coreProperties>
</file>